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CD97" w14:textId="67BA0E9A" w:rsidR="006B7AF7" w:rsidRPr="006B7AF7" w:rsidRDefault="006B7AF7">
      <w:pPr>
        <w:rPr>
          <w:b/>
          <w:color w:val="000000" w:themeColor="text1"/>
          <w:sz w:val="144"/>
          <w:szCs w:val="1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B7AF7">
        <w:rPr>
          <w:b/>
          <w:color w:val="000000" w:themeColor="text1"/>
          <w:sz w:val="144"/>
          <w:szCs w:val="1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SOLICITARLA POR WHATSAPP AL 1121637459</w:t>
      </w:r>
    </w:p>
    <w:sectPr w:rsidR="006B7AF7" w:rsidRPr="006B7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F7"/>
    <w:rsid w:val="006B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DF02"/>
  <w15:chartTrackingRefBased/>
  <w15:docId w15:val="{D16BE410-0A9F-4891-9BEA-BFBAEC87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Malaspina</dc:creator>
  <cp:keywords/>
  <dc:description/>
  <cp:lastModifiedBy>Maria Paula Malaspina</cp:lastModifiedBy>
  <cp:revision>1</cp:revision>
  <dcterms:created xsi:type="dcterms:W3CDTF">2023-11-29T19:50:00Z</dcterms:created>
  <dcterms:modified xsi:type="dcterms:W3CDTF">2023-11-29T19:51:00Z</dcterms:modified>
</cp:coreProperties>
</file>